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219C" w14:textId="714C8A6E" w:rsidR="00E501AF" w:rsidRDefault="007B5283">
      <w:r>
        <w:t>Biology, Castle View High School</w:t>
      </w:r>
      <w:r>
        <w:br/>
        <w:t>Jason R Mayberry, PhD</w:t>
      </w:r>
    </w:p>
    <w:p w14:paraId="206786A3" w14:textId="1FA72082" w:rsidR="007B5283" w:rsidRPr="007B5283" w:rsidRDefault="007B5283" w:rsidP="007B5283">
      <w:pPr>
        <w:jc w:val="center"/>
        <w:rPr>
          <w:b/>
          <w:bCs/>
        </w:rPr>
      </w:pPr>
      <w:r w:rsidRPr="007B5283">
        <w:rPr>
          <w:b/>
          <w:bCs/>
        </w:rPr>
        <w:t>Analyzing Molecules</w:t>
      </w:r>
    </w:p>
    <w:p w14:paraId="6996D7B1" w14:textId="20F003D3" w:rsidR="007B5283" w:rsidRPr="004A6E6B" w:rsidRDefault="007B5283">
      <w:pPr>
        <w:rPr>
          <w:b/>
          <w:bCs/>
          <w:sz w:val="24"/>
          <w:szCs w:val="24"/>
        </w:rPr>
      </w:pPr>
      <w:r w:rsidRPr="004A6E6B">
        <w:rPr>
          <w:b/>
          <w:bCs/>
          <w:sz w:val="24"/>
          <w:szCs w:val="24"/>
        </w:rPr>
        <w:t>For each of the molecules below:</w:t>
      </w:r>
    </w:p>
    <w:p w14:paraId="32CF87C6" w14:textId="2B462B05" w:rsidR="007B5283" w:rsidRPr="004A6E6B" w:rsidRDefault="007B5283" w:rsidP="00D42EA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A6E6B">
        <w:rPr>
          <w:b/>
          <w:bCs/>
          <w:sz w:val="24"/>
          <w:szCs w:val="24"/>
        </w:rPr>
        <w:t>Circle all Hydrogens involved in polar covalent bonds, and which therefore have partial positive charge, and which can therefore form Hydrogen bonds.</w:t>
      </w:r>
    </w:p>
    <w:p w14:paraId="7D34F421" w14:textId="3EA43CC9" w:rsidR="007B5283" w:rsidRPr="004A6E6B" w:rsidRDefault="007B5283" w:rsidP="00D42EA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A6E6B">
        <w:rPr>
          <w:b/>
          <w:bCs/>
          <w:sz w:val="24"/>
          <w:szCs w:val="24"/>
        </w:rPr>
        <w:t xml:space="preserve">Draw a </w:t>
      </w:r>
      <w:r w:rsidR="00747FF2" w:rsidRPr="004A6E6B">
        <w:rPr>
          <w:b/>
          <w:bCs/>
          <w:sz w:val="24"/>
          <w:szCs w:val="24"/>
        </w:rPr>
        <w:t>Triangle</w:t>
      </w:r>
      <w:r w:rsidRPr="004A6E6B">
        <w:rPr>
          <w:b/>
          <w:bCs/>
          <w:sz w:val="24"/>
          <w:szCs w:val="24"/>
        </w:rPr>
        <w:t xml:space="preserve"> all parts of the molecule to which a Hydrogen could form a Hydrogen Bond.</w:t>
      </w:r>
    </w:p>
    <w:p w14:paraId="3A1CF761" w14:textId="194A7584" w:rsidR="007B5283" w:rsidRPr="004A6E6B" w:rsidRDefault="007B5283" w:rsidP="00D42EA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A6E6B">
        <w:rPr>
          <w:b/>
          <w:bCs/>
          <w:sz w:val="24"/>
          <w:szCs w:val="24"/>
        </w:rPr>
        <w:t xml:space="preserve">Draw a </w:t>
      </w:r>
      <w:r w:rsidR="00747FF2" w:rsidRPr="004A6E6B">
        <w:rPr>
          <w:b/>
          <w:bCs/>
          <w:sz w:val="24"/>
          <w:szCs w:val="24"/>
        </w:rPr>
        <w:t>Box</w:t>
      </w:r>
      <w:r w:rsidRPr="004A6E6B">
        <w:rPr>
          <w:b/>
          <w:bCs/>
          <w:sz w:val="24"/>
          <w:szCs w:val="24"/>
        </w:rPr>
        <w:t xml:space="preserve"> around Hydrogens</w:t>
      </w:r>
      <w:r w:rsidR="00747FF2" w:rsidRPr="004A6E6B">
        <w:rPr>
          <w:b/>
          <w:bCs/>
          <w:sz w:val="24"/>
          <w:szCs w:val="24"/>
        </w:rPr>
        <w:t xml:space="preserve"> (or groups of Hydrogens)</w:t>
      </w:r>
      <w:r w:rsidRPr="004A6E6B">
        <w:rPr>
          <w:b/>
          <w:bCs/>
          <w:sz w:val="24"/>
          <w:szCs w:val="24"/>
        </w:rPr>
        <w:t xml:space="preserve"> with Non-Polar Covalent bonds, and which can therefore form Van Der Walls attractions.</w:t>
      </w:r>
    </w:p>
    <w:p w14:paraId="3BEBE004" w14:textId="734939D3" w:rsidR="0026727F" w:rsidRPr="00B13009" w:rsidRDefault="0026727F" w:rsidP="004A6E6B">
      <w:pPr>
        <w:spacing w:after="0"/>
        <w:rPr>
          <w:i/>
          <w:iCs/>
        </w:rPr>
      </w:pPr>
      <w:r w:rsidRPr="00B13009">
        <w:rPr>
          <w:i/>
          <w:iCs/>
        </w:rPr>
        <w:t xml:space="preserve">Note:  Some of molecules below take shortcuts to </w:t>
      </w:r>
      <w:r w:rsidR="00645280">
        <w:rPr>
          <w:i/>
          <w:iCs/>
        </w:rPr>
        <w:t>simplify the drawings</w:t>
      </w:r>
      <w:r w:rsidRPr="00B13009">
        <w:rPr>
          <w:i/>
          <w:iCs/>
        </w:rPr>
        <w:t>:</w:t>
      </w:r>
    </w:p>
    <w:p w14:paraId="66858BB7" w14:textId="361192F0" w:rsidR="004A6E6B" w:rsidRPr="004A6E6B" w:rsidRDefault="004A6E6B" w:rsidP="004A6E6B">
      <w:pPr>
        <w:pStyle w:val="ListParagraph"/>
        <w:numPr>
          <w:ilvl w:val="0"/>
          <w:numId w:val="3"/>
        </w:numPr>
        <w:spacing w:after="0"/>
        <w:rPr>
          <w:i/>
          <w:iCs/>
        </w:rPr>
      </w:pPr>
      <w:r w:rsidRPr="004A6E6B">
        <w:rPr>
          <w:i/>
          <w:iCs/>
        </w:rPr>
        <w:t>Groups of atoms may be shown together as a chemical formula where you need to determine how they are bound together</w:t>
      </w:r>
    </w:p>
    <w:p w14:paraId="21AE4EE6" w14:textId="42D7A945" w:rsidR="0026727F" w:rsidRPr="004A6E6B" w:rsidRDefault="0026727F" w:rsidP="004A6E6B">
      <w:pPr>
        <w:pStyle w:val="ListParagraph"/>
        <w:numPr>
          <w:ilvl w:val="0"/>
          <w:numId w:val="3"/>
        </w:numPr>
        <w:spacing w:after="0"/>
        <w:rPr>
          <w:i/>
          <w:iCs/>
        </w:rPr>
      </w:pPr>
      <w:r w:rsidRPr="004A6E6B">
        <w:rPr>
          <w:i/>
          <w:iCs/>
        </w:rPr>
        <w:t>Not all “extra” pairs of electrons are shown</w:t>
      </w:r>
    </w:p>
    <w:p w14:paraId="647BD196" w14:textId="05868195" w:rsidR="0026727F" w:rsidRPr="004A6E6B" w:rsidRDefault="00B13009" w:rsidP="004A6E6B">
      <w:pPr>
        <w:pStyle w:val="ListParagraph"/>
        <w:numPr>
          <w:ilvl w:val="0"/>
          <w:numId w:val="3"/>
        </w:numPr>
        <w:spacing w:after="0"/>
        <w:rPr>
          <w:i/>
          <w:iCs/>
        </w:rPr>
      </w:pPr>
      <w:r w:rsidRPr="004A6E6B">
        <w:rPr>
          <w:i/>
          <w:iCs/>
        </w:rPr>
        <w:t xml:space="preserve">Where two lines are connected at a </w:t>
      </w:r>
      <w:r w:rsidR="002321EF">
        <w:rPr>
          <w:i/>
          <w:iCs/>
        </w:rPr>
        <w:t xml:space="preserve">corner, </w:t>
      </w:r>
      <w:r w:rsidR="00645280">
        <w:rPr>
          <w:i/>
          <w:iCs/>
        </w:rPr>
        <w:t>or a line simply ends</w:t>
      </w:r>
      <w:r w:rsidRPr="004A6E6B">
        <w:rPr>
          <w:i/>
          <w:iCs/>
        </w:rPr>
        <w:t xml:space="preserve"> without indicating an atom, the corner </w:t>
      </w:r>
      <w:r w:rsidR="00E93C6D">
        <w:rPr>
          <w:i/>
          <w:iCs/>
        </w:rPr>
        <w:t xml:space="preserve">or end </w:t>
      </w:r>
      <w:r w:rsidRPr="004A6E6B">
        <w:rPr>
          <w:i/>
          <w:iCs/>
        </w:rPr>
        <w:t>is assumed to be a Carbon with as many hydrogens as it needs.</w:t>
      </w:r>
    </w:p>
    <w:p w14:paraId="299FAB2D" w14:textId="5367F23F" w:rsidR="007B5283" w:rsidRDefault="007B5283" w:rsidP="007B528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92"/>
        <w:gridCol w:w="3091"/>
        <w:gridCol w:w="4607"/>
      </w:tblGrid>
      <w:tr w:rsidR="008C2426" w14:paraId="08CEB956" w14:textId="77777777" w:rsidTr="00F92C22">
        <w:trPr>
          <w:jc w:val="center"/>
        </w:trPr>
        <w:tc>
          <w:tcPr>
            <w:tcW w:w="3092" w:type="dxa"/>
          </w:tcPr>
          <w:p w14:paraId="2AE96D90" w14:textId="3CBF9EEE" w:rsidR="008C2426" w:rsidRPr="00544D22" w:rsidRDefault="00C94C67" w:rsidP="00F92C22">
            <w:pPr>
              <w:jc w:val="center"/>
              <w:rPr>
                <w:rFonts w:ascii="Perpetua" w:hAnsi="Perpetua" w:cs="Times New Roman"/>
                <w:sz w:val="23"/>
                <w:szCs w:val="23"/>
              </w:rPr>
            </w:pPr>
            <w:r>
              <w:rPr>
                <w:rFonts w:ascii="Perpetua" w:hAnsi="Perpetua" w:cs="Times New Roman"/>
                <w:noProof/>
                <w:sz w:val="23"/>
                <w:szCs w:val="23"/>
              </w:rPr>
              <w:drawing>
                <wp:inline distT="0" distB="0" distL="0" distR="0" wp14:anchorId="4FEA3A62" wp14:editId="45572F55">
                  <wp:extent cx="1896110" cy="1640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14:paraId="581CF624" w14:textId="761C0D82" w:rsidR="008C2426" w:rsidRDefault="008C2426" w:rsidP="00F92C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FF9D4D" wp14:editId="479339C5">
                  <wp:extent cx="1896110" cy="13963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39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</w:tcPr>
          <w:p w14:paraId="6A1BB232" w14:textId="56CD512A" w:rsidR="008C2426" w:rsidRDefault="008C2426" w:rsidP="00F92C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FBCEB9" wp14:editId="4D29C73D">
                  <wp:extent cx="1901825" cy="15055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426" w14:paraId="574A2CD3" w14:textId="77777777" w:rsidTr="00F92C22">
        <w:trPr>
          <w:jc w:val="center"/>
        </w:trPr>
        <w:tc>
          <w:tcPr>
            <w:tcW w:w="3092" w:type="dxa"/>
          </w:tcPr>
          <w:p w14:paraId="5ABC459E" w14:textId="6A0DF446" w:rsidR="008C2426" w:rsidRDefault="001E75EB" w:rsidP="00F92C22">
            <w:pPr>
              <w:jc w:val="center"/>
              <w:rPr>
                <w:rFonts w:ascii="Perpetua" w:hAnsi="Perpetua" w:cs="Times New Roman"/>
                <w:noProof/>
                <w:sz w:val="23"/>
                <w:szCs w:val="23"/>
              </w:rPr>
            </w:pPr>
            <w:r>
              <w:rPr>
                <w:rFonts w:ascii="Perpetua" w:hAnsi="Perpetua" w:cs="Times New Roman"/>
                <w:noProof/>
                <w:sz w:val="23"/>
                <w:szCs w:val="23"/>
              </w:rPr>
              <w:drawing>
                <wp:inline distT="0" distB="0" distL="0" distR="0" wp14:anchorId="79A3E1E9" wp14:editId="7300286D">
                  <wp:extent cx="1612085" cy="20682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08" cy="20737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14:paraId="03C7AD72" w14:textId="576054FE" w:rsidR="008C2426" w:rsidRDefault="008A35BC" w:rsidP="00F92C22">
            <w:pPr>
              <w:jc w:val="center"/>
              <w:rPr>
                <w:noProof/>
              </w:rPr>
            </w:pPr>
            <w:r>
              <w:rPr>
                <w:noProof/>
              </w:rPr>
              <w:t>`</w:t>
            </w:r>
            <w:r w:rsidR="00FB3D07">
              <w:rPr>
                <w:noProof/>
              </w:rPr>
              <w:drawing>
                <wp:inline distT="0" distB="0" distL="0" distR="0" wp14:anchorId="6C13C7AB" wp14:editId="35D30B5C">
                  <wp:extent cx="1896110" cy="170116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70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</w:tcPr>
          <w:p w14:paraId="1E55A93C" w14:textId="32581390" w:rsidR="008C2426" w:rsidRDefault="009034B8" w:rsidP="00F92C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F3433E" wp14:editId="4A6789C0">
                  <wp:extent cx="2895600" cy="17926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4B8" w14:paraId="754A6DF2" w14:textId="77777777" w:rsidTr="00F92C22">
        <w:trPr>
          <w:jc w:val="center"/>
        </w:trPr>
        <w:tc>
          <w:tcPr>
            <w:tcW w:w="3092" w:type="dxa"/>
          </w:tcPr>
          <w:p w14:paraId="36678F7A" w14:textId="103588C1" w:rsidR="009034B8" w:rsidRDefault="009034B8" w:rsidP="00F92C22">
            <w:pPr>
              <w:jc w:val="center"/>
              <w:rPr>
                <w:rFonts w:ascii="Perpetua" w:hAnsi="Perpetua" w:cs="Times New Roman"/>
                <w:noProof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70CC136D" wp14:editId="0DFD9332">
                  <wp:extent cx="1447800" cy="166243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71" cy="1671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8" w:type="dxa"/>
            <w:gridSpan w:val="2"/>
          </w:tcPr>
          <w:p w14:paraId="6F2B9044" w14:textId="1842AA92" w:rsidR="009034B8" w:rsidRDefault="009034B8" w:rsidP="00F92C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965E75" wp14:editId="0F824696">
                  <wp:extent cx="4125686" cy="1743004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184" cy="1751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EABE2" w14:textId="7489D29C" w:rsidR="00E06842" w:rsidRDefault="00E06842" w:rsidP="00F92C22"/>
    <w:sectPr w:rsidR="00E06842" w:rsidSect="007B5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A9A"/>
    <w:multiLevelType w:val="hybridMultilevel"/>
    <w:tmpl w:val="CFF4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45F4C"/>
    <w:multiLevelType w:val="hybridMultilevel"/>
    <w:tmpl w:val="6DEC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A728C"/>
    <w:multiLevelType w:val="hybridMultilevel"/>
    <w:tmpl w:val="72C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D3F5A"/>
    <w:multiLevelType w:val="hybridMultilevel"/>
    <w:tmpl w:val="1FE62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83"/>
    <w:rsid w:val="00074937"/>
    <w:rsid w:val="000F6171"/>
    <w:rsid w:val="00107A35"/>
    <w:rsid w:val="001E75EB"/>
    <w:rsid w:val="002321EF"/>
    <w:rsid w:val="0026727F"/>
    <w:rsid w:val="003333E9"/>
    <w:rsid w:val="004A6E6B"/>
    <w:rsid w:val="00544D22"/>
    <w:rsid w:val="00645280"/>
    <w:rsid w:val="00747FF2"/>
    <w:rsid w:val="007B5283"/>
    <w:rsid w:val="008A35BC"/>
    <w:rsid w:val="008C2426"/>
    <w:rsid w:val="009034B8"/>
    <w:rsid w:val="009462DA"/>
    <w:rsid w:val="009D53F8"/>
    <w:rsid w:val="00A76EE3"/>
    <w:rsid w:val="00B13009"/>
    <w:rsid w:val="00C94C67"/>
    <w:rsid w:val="00D42EA7"/>
    <w:rsid w:val="00E06842"/>
    <w:rsid w:val="00E501AF"/>
    <w:rsid w:val="00E72104"/>
    <w:rsid w:val="00E93C6D"/>
    <w:rsid w:val="00F92C22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1CB5B6"/>
  <w15:chartTrackingRefBased/>
  <w15:docId w15:val="{E3D19D5C-772A-42B9-9F04-5BA927CA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283"/>
    <w:pPr>
      <w:ind w:left="720"/>
      <w:contextualSpacing/>
    </w:pPr>
  </w:style>
  <w:style w:type="table" w:styleId="TableGrid">
    <w:name w:val="Table Grid"/>
    <w:basedOn w:val="TableNormal"/>
    <w:uiPriority w:val="39"/>
    <w:rsid w:val="0094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 Mayberry</dc:creator>
  <cp:keywords/>
  <dc:description/>
  <cp:lastModifiedBy>Jason  Mayberry</cp:lastModifiedBy>
  <cp:revision>26</cp:revision>
  <dcterms:created xsi:type="dcterms:W3CDTF">2022-01-20T12:42:00Z</dcterms:created>
  <dcterms:modified xsi:type="dcterms:W3CDTF">2022-01-20T22:38:00Z</dcterms:modified>
</cp:coreProperties>
</file>